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2EE3" w14:textId="77777777" w:rsidR="00E343DC" w:rsidRDefault="00A00B28" w:rsidP="009A5049">
      <w:pPr>
        <w:spacing w:after="240"/>
      </w:pPr>
      <w:r>
        <w:rPr>
          <w:b/>
        </w:rPr>
        <w:t xml:space="preserve">Elektronische </w:t>
      </w:r>
      <w:r w:rsidRPr="002006AE">
        <w:rPr>
          <w:b/>
        </w:rPr>
        <w:t>Anzeigetafeln (Scoreboards) in der Curlinghalle Wildhaus</w:t>
      </w:r>
      <w:r>
        <w:rPr>
          <w:b/>
        </w:rPr>
        <w:t xml:space="preserve">: </w:t>
      </w:r>
      <w:r w:rsidR="009A5049">
        <w:rPr>
          <w:b/>
        </w:rPr>
        <w:t>Ein</w:t>
      </w:r>
      <w:r w:rsidR="00B2726E">
        <w:rPr>
          <w:b/>
        </w:rPr>
        <w:t>stell</w:t>
      </w:r>
      <w:r w:rsidR="009A5049">
        <w:rPr>
          <w:b/>
        </w:rPr>
        <w:t>en</w:t>
      </w:r>
      <w:r>
        <w:rPr>
          <w:b/>
        </w:rPr>
        <w:t> </w:t>
      </w:r>
      <w:r w:rsidR="002006AE" w:rsidRPr="002006AE">
        <w:rPr>
          <w:b/>
        </w:rPr>
        <w:t>der</w:t>
      </w:r>
      <w:r>
        <w:rPr>
          <w:b/>
        </w:rPr>
        <w:t> </w:t>
      </w:r>
      <w:r w:rsidR="002006AE" w:rsidRPr="002006AE">
        <w:rPr>
          <w:b/>
        </w:rPr>
        <w:t>Steinfarben</w:t>
      </w:r>
      <w:r w:rsidR="009A5049">
        <w:rPr>
          <w:b/>
        </w:rPr>
        <w:t xml:space="preserve"> </w:t>
      </w:r>
      <w:r w:rsidR="009F1608">
        <w:rPr>
          <w:b/>
        </w:rPr>
        <w:t>und Helligkeit</w:t>
      </w:r>
      <w:r w:rsidR="002006AE" w:rsidRPr="002006AE">
        <w:rPr>
          <w:b/>
        </w:rPr>
        <w:t xml:space="preserve"> </w:t>
      </w:r>
      <w:r w:rsidR="00E343DC">
        <w:t>(nötig z.B. nach Stromausfall</w:t>
      </w:r>
      <w:r>
        <w:t>)</w:t>
      </w:r>
      <w:r w:rsidR="00E6093B">
        <w:t>.</w:t>
      </w:r>
    </w:p>
    <w:p w14:paraId="3C91883E" w14:textId="77777777" w:rsidR="00E6093B" w:rsidRPr="00E343DC" w:rsidRDefault="00E6093B" w:rsidP="009A5049">
      <w:pPr>
        <w:spacing w:after="240"/>
      </w:pPr>
      <w:r>
        <w:t>Die Steinfarben können auch angepasst werden bei Verwendung der alten Steine (gelb/blau).</w:t>
      </w:r>
    </w:p>
    <w:p w14:paraId="36247AD5" w14:textId="77777777" w:rsidR="00946FBB" w:rsidRDefault="00A757C9" w:rsidP="00946FBB">
      <w:pPr>
        <w:pStyle w:val="Listenabsatz"/>
        <w:numPr>
          <w:ilvl w:val="0"/>
          <w:numId w:val="15"/>
        </w:numPr>
        <w:ind w:left="357" w:hanging="357"/>
        <w:contextualSpacing w:val="0"/>
      </w:pPr>
      <w:r>
        <w:rPr>
          <w:noProof/>
          <w:lang w:eastAsia="de-CH"/>
        </w:rPr>
        <w:drawing>
          <wp:anchor distT="0" distB="0" distL="114300" distR="114300" simplePos="0" relativeHeight="251822080" behindDoc="0" locked="0" layoutInCell="1" allowOverlap="1" wp14:anchorId="0278C75D" wp14:editId="218378BD">
            <wp:simplePos x="0" y="0"/>
            <wp:positionH relativeFrom="column">
              <wp:posOffset>3848735</wp:posOffset>
            </wp:positionH>
            <wp:positionV relativeFrom="paragraph">
              <wp:posOffset>28575</wp:posOffset>
            </wp:positionV>
            <wp:extent cx="1065600" cy="640800"/>
            <wp:effectExtent l="0" t="0" r="1270" b="698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kmaster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6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75F" w:rsidRPr="0085575F">
        <w:rPr>
          <w:b/>
        </w:rPr>
        <w:t>Rinkmaster</w:t>
      </w:r>
      <w:r w:rsidR="002006AE">
        <w:rPr>
          <w:b/>
        </w:rPr>
        <w:t>-</w:t>
      </w:r>
      <w:r w:rsidR="0085575F">
        <w:t xml:space="preserve">Programm </w:t>
      </w:r>
      <w:r w:rsidR="002006AE">
        <w:t>starten</w:t>
      </w:r>
    </w:p>
    <w:p w14:paraId="3088FBB8" w14:textId="77777777" w:rsidR="002006AE" w:rsidRDefault="002006AE" w:rsidP="00946FBB">
      <w:pPr>
        <w:pStyle w:val="Listenabsatz"/>
        <w:ind w:left="357"/>
        <w:contextualSpacing w:val="0"/>
      </w:pPr>
      <w:r>
        <w:t>(</w:t>
      </w:r>
      <w:r w:rsidR="00D6601F">
        <w:t xml:space="preserve">Doppelklick auf </w:t>
      </w:r>
      <w:r>
        <w:t>Icon oben</w:t>
      </w:r>
      <w:r w:rsidR="00946FBB">
        <w:t xml:space="preserve"> </w:t>
      </w:r>
      <w:r>
        <w:t>links auf Spielleiter</w:t>
      </w:r>
      <w:r>
        <w:noBreakHyphen/>
        <w:t>PC):</w:t>
      </w:r>
    </w:p>
    <w:p w14:paraId="122DA07B" w14:textId="77777777" w:rsidR="00946FBB" w:rsidRDefault="00946FBB" w:rsidP="00946FBB">
      <w:pPr>
        <w:pStyle w:val="Listenabsatz"/>
        <w:ind w:left="357"/>
        <w:contextualSpacing w:val="0"/>
      </w:pPr>
    </w:p>
    <w:p w14:paraId="7B7251F7" w14:textId="77777777" w:rsidR="00946FBB" w:rsidRDefault="00946FBB" w:rsidP="00946FBB">
      <w:pPr>
        <w:pStyle w:val="Listenabsatz"/>
        <w:ind w:left="357"/>
        <w:contextualSpacing w:val="0"/>
      </w:pPr>
    </w:p>
    <w:p w14:paraId="6BBF7547" w14:textId="77777777" w:rsidR="002006AE" w:rsidRDefault="00757B8A" w:rsidP="009D5923">
      <w:pPr>
        <w:pStyle w:val="Listenabsatz"/>
        <w:numPr>
          <w:ilvl w:val="0"/>
          <w:numId w:val="15"/>
        </w:numPr>
        <w:spacing w:before="120" w:after="80"/>
        <w:ind w:left="357" w:hanging="357"/>
        <w:contextualSpacing w:val="0"/>
      </w:pPr>
      <w:r>
        <w:t xml:space="preserve">Über </w:t>
      </w:r>
      <w:r w:rsidRPr="0085575F">
        <w:rPr>
          <w:b/>
        </w:rPr>
        <w:t>Einstellungen -&gt; Tafelsteuerung</w:t>
      </w:r>
      <w:r>
        <w:t xml:space="preserve"> in die Tafelsteuerung gelangen</w:t>
      </w:r>
      <w:r w:rsidR="008127BE">
        <w:t>:</w:t>
      </w:r>
    </w:p>
    <w:p w14:paraId="2B030B12" w14:textId="77777777" w:rsidR="00D6601F" w:rsidRDefault="00D6601F" w:rsidP="00757B8A">
      <w:pPr>
        <w:pStyle w:val="Listenabsatz"/>
        <w:ind w:left="357"/>
        <w:contextualSpacing w:val="0"/>
      </w:pPr>
      <w:r>
        <w:rPr>
          <w:noProof/>
          <w:lang w:eastAsia="de-CH"/>
        </w:rPr>
        <w:drawing>
          <wp:inline distT="0" distB="0" distL="0" distR="0" wp14:anchorId="7E6A3E5A" wp14:editId="5FC7CA69">
            <wp:extent cx="4064400" cy="17388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stellungen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400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8922" w14:textId="77777777" w:rsidR="000356F7" w:rsidRDefault="00946FBB" w:rsidP="009D5923">
      <w:pPr>
        <w:pStyle w:val="Listenabsatz"/>
        <w:numPr>
          <w:ilvl w:val="0"/>
          <w:numId w:val="15"/>
        </w:numPr>
        <w:spacing w:before="240"/>
        <w:ind w:left="357" w:hanging="357"/>
        <w:contextualSpacing w:val="0"/>
      </w:pPr>
      <w:r>
        <w:t>Bei 'Standardfarbe' ist die</w:t>
      </w:r>
      <w:r w:rsidR="00E6093B">
        <w:t xml:space="preserve"> Auswahl der</w:t>
      </w:r>
      <w:r>
        <w:t xml:space="preserve"> Farbkombination </w:t>
      </w:r>
      <w:r w:rsidR="00E6093B" w:rsidRPr="00E6093B">
        <w:rPr>
          <w:b/>
        </w:rPr>
        <w:t>gelb/schwarz</w:t>
      </w:r>
      <w:r w:rsidRPr="00E6093B">
        <w:rPr>
          <w:b/>
        </w:rPr>
        <w:t xml:space="preserve"> Standard</w:t>
      </w:r>
      <w:r>
        <w:t>.</w:t>
      </w:r>
      <w:r w:rsidR="00E6093B">
        <w:t xml:space="preserve"> Dies ergibt an den Anzeigetafeln die Steinfarben </w:t>
      </w:r>
      <w:r w:rsidR="00E6093B" w:rsidRPr="00E6093B">
        <w:rPr>
          <w:b/>
          <w:shd w:val="clear" w:color="auto" w:fill="FFFF00"/>
        </w:rPr>
        <w:t xml:space="preserve"> gelb </w:t>
      </w:r>
      <w:r w:rsidR="00E6093B">
        <w:t xml:space="preserve"> und </w:t>
      </w:r>
      <w:r w:rsidR="00E6093B" w:rsidRPr="00E6093B">
        <w:rPr>
          <w:b/>
          <w:color w:val="FF0000"/>
        </w:rPr>
        <w:t>rot</w:t>
      </w:r>
      <w:r w:rsidR="00E6093B">
        <w:t>.</w:t>
      </w:r>
    </w:p>
    <w:p w14:paraId="77B59DC9" w14:textId="77777777" w:rsidR="00946FBB" w:rsidRDefault="00946FBB" w:rsidP="000356F7">
      <w:pPr>
        <w:pStyle w:val="Listenabsatz"/>
        <w:ind w:left="357"/>
        <w:contextualSpacing w:val="0"/>
      </w:pPr>
      <w:r>
        <w:t>Für die alten Steine muss die Farbkombination gelb/blau ausgewählt werden.</w:t>
      </w:r>
    </w:p>
    <w:p w14:paraId="0D733051" w14:textId="77777777" w:rsidR="004620F7" w:rsidRDefault="007549C7" w:rsidP="00946FBB">
      <w:pPr>
        <w:pStyle w:val="Listenabsatz"/>
        <w:spacing w:after="80"/>
        <w:ind w:left="357"/>
        <w:contextualSpacing w:val="0"/>
      </w:pPr>
      <w:r w:rsidRPr="007549C7">
        <w:t xml:space="preserve">Mit </w:t>
      </w:r>
      <w:r w:rsidR="00261D45" w:rsidRPr="00484A95">
        <w:rPr>
          <w:b/>
        </w:rPr>
        <w:t>'Einstellungen an die Tafel</w:t>
      </w:r>
      <w:r w:rsidR="008127BE">
        <w:rPr>
          <w:b/>
        </w:rPr>
        <w:t>n</w:t>
      </w:r>
      <w:r w:rsidR="00261D45" w:rsidRPr="00484A95">
        <w:rPr>
          <w:b/>
        </w:rPr>
        <w:t xml:space="preserve"> senden</w:t>
      </w:r>
      <w:r w:rsidR="00261D45">
        <w:t>' (</w:t>
      </w:r>
      <w:r w:rsidR="005F693B" w:rsidRPr="005A71EA">
        <w:rPr>
          <w:b/>
          <w:color w:val="FF9C00"/>
        </w:rPr>
        <w:t>oranger </w:t>
      </w:r>
      <w:r w:rsidR="008127BE">
        <w:rPr>
          <w:b/>
          <w:color w:val="FF9C00"/>
        </w:rPr>
        <w:t>Schreibstift</w:t>
      </w:r>
      <w:r w:rsidR="00261D45">
        <w:t>) werden die Daten</w:t>
      </w:r>
      <w:r w:rsidR="004C34E1">
        <w:t xml:space="preserve"> </w:t>
      </w:r>
      <w:r w:rsidR="00261D45">
        <w:t>auf die Scoretafeln gesendet</w:t>
      </w:r>
      <w:r w:rsidR="008127BE">
        <w:t>:</w:t>
      </w:r>
    </w:p>
    <w:p w14:paraId="1711567D" w14:textId="77777777" w:rsidR="004620F7" w:rsidRDefault="001204A5" w:rsidP="008127BE">
      <w:pPr>
        <w:pStyle w:val="Listenabsatz"/>
        <w:ind w:left="357"/>
        <w:contextualSpacing w:val="0"/>
      </w:pPr>
      <w:r>
        <w:rPr>
          <w:noProof/>
          <w:lang w:eastAsia="de-CH"/>
        </w:rPr>
        <w:drawing>
          <wp:inline distT="0" distB="0" distL="0" distR="0" wp14:anchorId="56E831F9" wp14:editId="0EAD1822">
            <wp:extent cx="5040000" cy="1904400"/>
            <wp:effectExtent l="0" t="0" r="8255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stellungen an Tafel senden_klein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C2B1" w14:textId="77777777" w:rsidR="008127BE" w:rsidRDefault="004620F7" w:rsidP="009D5923">
      <w:pPr>
        <w:pStyle w:val="Listenabsatz"/>
        <w:numPr>
          <w:ilvl w:val="0"/>
          <w:numId w:val="15"/>
        </w:numPr>
        <w:spacing w:before="240"/>
        <w:ind w:left="357" w:hanging="357"/>
        <w:contextualSpacing w:val="0"/>
      </w:pPr>
      <w:r>
        <w:t>Da</w:t>
      </w:r>
      <w:r w:rsidR="008127BE">
        <w:t>n</w:t>
      </w:r>
      <w:r>
        <w:t xml:space="preserve">n bei den </w:t>
      </w:r>
      <w:r w:rsidR="003A0A04">
        <w:t>Optionen auswählen</w:t>
      </w:r>
      <w:r w:rsidR="004516C1">
        <w:t xml:space="preserve"> was gesendet werden soll</w:t>
      </w:r>
      <w:r w:rsidR="00B75FFB">
        <w:t>:</w:t>
      </w:r>
      <w:r>
        <w:t xml:space="preserve"> </w:t>
      </w:r>
    </w:p>
    <w:p w14:paraId="364CCC81" w14:textId="77777777" w:rsidR="00E6093B" w:rsidRDefault="00E6093B" w:rsidP="00E343DC">
      <w:pPr>
        <w:pStyle w:val="Listenabsatz"/>
        <w:tabs>
          <w:tab w:val="left" w:pos="357"/>
        </w:tabs>
        <w:spacing w:after="80"/>
        <w:ind w:left="0"/>
        <w:contextualSpacing w:val="0"/>
      </w:pPr>
      <w:r>
        <w:rPr>
          <w:noProof/>
          <w:lang w:eastAsia="de-CH"/>
        </w:rPr>
        <w:drawing>
          <wp:anchor distT="0" distB="0" distL="114300" distR="114300" simplePos="0" relativeHeight="251821056" behindDoc="0" locked="0" layoutInCell="1" allowOverlap="1" wp14:anchorId="24BE5F28" wp14:editId="4BBBC0D4">
            <wp:simplePos x="0" y="0"/>
            <wp:positionH relativeFrom="column">
              <wp:posOffset>231775</wp:posOffset>
            </wp:positionH>
            <wp:positionV relativeFrom="paragraph">
              <wp:posOffset>67945</wp:posOffset>
            </wp:positionV>
            <wp:extent cx="2879725" cy="1709420"/>
            <wp:effectExtent l="0" t="0" r="0" b="508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stellungen an Tafel senden - Bestätigung_klein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E404A" w14:textId="77777777" w:rsidR="00261D45" w:rsidRDefault="004620F7" w:rsidP="00E343DC">
      <w:pPr>
        <w:pStyle w:val="Listenabsatz"/>
        <w:tabs>
          <w:tab w:val="left" w:pos="357"/>
        </w:tabs>
        <w:spacing w:after="80"/>
        <w:ind w:left="0"/>
        <w:contextualSpacing w:val="0"/>
      </w:pPr>
      <w:r>
        <w:t>Häkchen bei</w:t>
      </w:r>
      <w:r w:rsidR="001204A5">
        <w:t xml:space="preserve"> 'Helligkeit' und</w:t>
      </w:r>
      <w:r>
        <w:t xml:space="preserve"> 'Far</w:t>
      </w:r>
      <w:r w:rsidR="008127BE">
        <w:t>b</w:t>
      </w:r>
      <w:r>
        <w:t>schema' machen</w:t>
      </w:r>
      <w:r w:rsidR="008127BE">
        <w:t>, andere Häkchen entfernen</w:t>
      </w:r>
      <w:r>
        <w:t>:</w:t>
      </w:r>
    </w:p>
    <w:p w14:paraId="44051F0A" w14:textId="1ED73AAB" w:rsidR="008E50EF" w:rsidRDefault="008E50EF" w:rsidP="00BD77D3">
      <w:pPr>
        <w:spacing w:before="240" w:after="720" w:line="300" w:lineRule="exact"/>
        <w:ind w:left="357"/>
      </w:pPr>
      <w:r>
        <w:t xml:space="preserve">Durch Klicken auf das </w:t>
      </w:r>
      <w:r w:rsidRPr="00846AAE">
        <w:rPr>
          <w:color w:val="00B050"/>
        </w:rPr>
        <w:t xml:space="preserve">grüne </w:t>
      </w:r>
      <w:r w:rsidRPr="001D6F0C">
        <w:t>OK</w:t>
      </w:r>
      <w:r w:rsidR="00BD77D3">
        <w:noBreakHyphen/>
      </w:r>
      <w:r w:rsidRPr="001D6F0C">
        <w:t>Häkchen</w:t>
      </w:r>
      <w:r w:rsidRPr="00846AAE">
        <w:rPr>
          <w:color w:val="00B050"/>
        </w:rPr>
        <w:t xml:space="preserve"> </w:t>
      </w:r>
      <w:r w:rsidRPr="00846AAE">
        <w:rPr>
          <w:color w:val="00B050"/>
          <w:bdr w:val="single" w:sz="4" w:space="0" w:color="auto"/>
        </w:rPr>
        <w:t> </w:t>
      </w:r>
      <w:r>
        <w:rPr>
          <w:b/>
          <w:color w:val="00B050"/>
          <w:bdr w:val="single" w:sz="4" w:space="0" w:color="auto"/>
        </w:rPr>
        <w:sym w:font="Wingdings" w:char="F0FC"/>
      </w:r>
      <w:r w:rsidRPr="00846AAE">
        <w:rPr>
          <w:bdr w:val="single" w:sz="4" w:space="0" w:color="auto"/>
        </w:rPr>
        <w:t> </w:t>
      </w:r>
      <w:r>
        <w:t xml:space="preserve"> wird </w:t>
      </w:r>
      <w:r w:rsidR="008830DB">
        <w:t xml:space="preserve">der Befehl ausgeführt und </w:t>
      </w:r>
      <w:r>
        <w:t>das</w:t>
      </w:r>
      <w:r w:rsidR="00BD77D3">
        <w:t xml:space="preserve"> </w:t>
      </w:r>
      <w:r>
        <w:t>Bearbeitungsfeld wieder</w:t>
      </w:r>
      <w:r w:rsidR="008830DB">
        <w:t xml:space="preserve"> </w:t>
      </w:r>
      <w:r>
        <w:t>geschlossen;</w:t>
      </w:r>
      <w:r w:rsidRPr="00D91232">
        <w:t xml:space="preserve"> </w:t>
      </w:r>
      <w:r>
        <w:t xml:space="preserve">abbrechen durch Klick auf das </w:t>
      </w:r>
      <w:r w:rsidRPr="007A08F8">
        <w:rPr>
          <w:color w:val="FFFFFF" w:themeColor="background1"/>
        </w:rPr>
        <w:t> </w:t>
      </w:r>
      <w:r w:rsidRPr="00225A70">
        <w:rPr>
          <w:b/>
          <w:color w:val="FFFFFF" w:themeColor="background1"/>
          <w:highlight w:val="red"/>
        </w:rPr>
        <w:t xml:space="preserve"> x </w:t>
      </w:r>
      <w:r w:rsidRPr="007A08F8">
        <w:rPr>
          <w:color w:val="FFFFFF" w:themeColor="background1"/>
        </w:rPr>
        <w:t> </w:t>
      </w:r>
      <w:r>
        <w:t>- Symbol.</w:t>
      </w:r>
    </w:p>
    <w:p w14:paraId="13849967" w14:textId="260166F3" w:rsidR="00285BA4" w:rsidRDefault="00285BA4" w:rsidP="00BD77D3">
      <w:pPr>
        <w:pStyle w:val="Listenabsatz"/>
        <w:numPr>
          <w:ilvl w:val="0"/>
          <w:numId w:val="15"/>
        </w:numPr>
        <w:spacing w:after="120"/>
        <w:ind w:left="357" w:hanging="357"/>
        <w:contextualSpacing w:val="0"/>
      </w:pPr>
      <w:r>
        <w:t xml:space="preserve">Das Fenster 'Systemeinstellungen für die Anzeigetafeln' durch Klick auf das </w:t>
      </w:r>
      <w:r w:rsidRPr="007A08F8">
        <w:rPr>
          <w:color w:val="FFFFFF" w:themeColor="background1"/>
        </w:rPr>
        <w:t> </w:t>
      </w:r>
      <w:r w:rsidRPr="00225A70">
        <w:rPr>
          <w:b/>
          <w:color w:val="FFFFFF" w:themeColor="background1"/>
          <w:highlight w:val="red"/>
        </w:rPr>
        <w:t xml:space="preserve"> x </w:t>
      </w:r>
      <w:r w:rsidRPr="007A08F8">
        <w:rPr>
          <w:color w:val="FFFFFF" w:themeColor="background1"/>
        </w:rPr>
        <w:t> </w:t>
      </w:r>
      <w:r>
        <w:t xml:space="preserve">- Symbol </w:t>
      </w:r>
      <w:r w:rsidRPr="00846AAE">
        <w:rPr>
          <w:b/>
        </w:rPr>
        <w:t>oben rechts</w:t>
      </w:r>
      <w:r>
        <w:t xml:space="preserve"> verlassen</w:t>
      </w:r>
      <w:r w:rsidR="00F32CAC">
        <w:t xml:space="preserve">. </w:t>
      </w:r>
      <w:r w:rsidR="00F32CAC" w:rsidRPr="00F32CAC">
        <w:rPr>
          <w:b/>
          <w:color w:val="00B050"/>
        </w:rPr>
        <w:t>Nicht</w:t>
      </w:r>
      <w:r w:rsidR="00F32CAC">
        <w:t xml:space="preserve"> auf das </w:t>
      </w:r>
      <w:r w:rsidR="00F32CAC" w:rsidRPr="00F32CAC">
        <w:rPr>
          <w:b/>
          <w:color w:val="00B050"/>
        </w:rPr>
        <w:t>grüne</w:t>
      </w:r>
      <w:r w:rsidR="00F32CAC" w:rsidRPr="00846AAE">
        <w:rPr>
          <w:color w:val="00B050"/>
        </w:rPr>
        <w:t xml:space="preserve"> </w:t>
      </w:r>
      <w:r w:rsidR="00F32CAC" w:rsidRPr="001D6F0C">
        <w:t>OK</w:t>
      </w:r>
      <w:r w:rsidR="00F32CAC">
        <w:noBreakHyphen/>
      </w:r>
      <w:r w:rsidR="00F32CAC" w:rsidRPr="001D6F0C">
        <w:t>Häkchen</w:t>
      </w:r>
      <w:r w:rsidR="00F32CAC" w:rsidRPr="00846AAE">
        <w:rPr>
          <w:color w:val="00B050"/>
        </w:rPr>
        <w:t xml:space="preserve"> </w:t>
      </w:r>
      <w:r w:rsidR="00F32CAC" w:rsidRPr="00846AAE">
        <w:rPr>
          <w:color w:val="00B050"/>
          <w:bdr w:val="single" w:sz="4" w:space="0" w:color="auto"/>
        </w:rPr>
        <w:t> </w:t>
      </w:r>
      <w:r w:rsidR="00F32CAC">
        <w:rPr>
          <w:b/>
          <w:color w:val="00B050"/>
          <w:bdr w:val="single" w:sz="4" w:space="0" w:color="auto"/>
        </w:rPr>
        <w:sym w:font="Wingdings" w:char="F0FC"/>
      </w:r>
      <w:r w:rsidR="00F32CAC" w:rsidRPr="00846AAE">
        <w:rPr>
          <w:bdr w:val="single" w:sz="4" w:space="0" w:color="auto"/>
        </w:rPr>
        <w:t> </w:t>
      </w:r>
      <w:r w:rsidR="00F32CAC">
        <w:t xml:space="preserve"> klicken</w:t>
      </w:r>
      <w:r w:rsidR="009D5923">
        <w:t xml:space="preserve"> sonst werden allfällige Änderungen gespeichert</w:t>
      </w:r>
      <w:r w:rsidR="00F370D0">
        <w:t xml:space="preserve"> (Bild siehe bei 3.)</w:t>
      </w:r>
      <w:r>
        <w:t>.</w:t>
      </w:r>
    </w:p>
    <w:p w14:paraId="60FDC4EE" w14:textId="77777777" w:rsidR="00285BA4" w:rsidRDefault="00F370D0" w:rsidP="00E343DC">
      <w:pPr>
        <w:pStyle w:val="Listenabsatz"/>
        <w:numPr>
          <w:ilvl w:val="0"/>
          <w:numId w:val="15"/>
        </w:numPr>
        <w:spacing w:before="200"/>
        <w:ind w:left="357" w:hanging="357"/>
        <w:contextualSpacing w:val="0"/>
      </w:pPr>
      <w:r>
        <w:t xml:space="preserve">Rinkmaster durch Klick auf das </w:t>
      </w:r>
      <w:r w:rsidRPr="007A08F8">
        <w:rPr>
          <w:color w:val="FFFFFF" w:themeColor="background1"/>
        </w:rPr>
        <w:t> </w:t>
      </w:r>
      <w:r w:rsidRPr="00225A70">
        <w:rPr>
          <w:b/>
          <w:color w:val="FFFFFF" w:themeColor="background1"/>
          <w:highlight w:val="red"/>
        </w:rPr>
        <w:t xml:space="preserve"> x </w:t>
      </w:r>
      <w:r w:rsidRPr="007A08F8">
        <w:rPr>
          <w:color w:val="FFFFFF" w:themeColor="background1"/>
        </w:rPr>
        <w:t> </w:t>
      </w:r>
      <w:r>
        <w:t xml:space="preserve">- Symbol </w:t>
      </w:r>
      <w:r w:rsidRPr="00846AAE">
        <w:rPr>
          <w:b/>
        </w:rPr>
        <w:t>oben rechts</w:t>
      </w:r>
      <w:r>
        <w:t xml:space="preserve"> beenden</w:t>
      </w:r>
      <w:r w:rsidR="00846AAE">
        <w:t xml:space="preserve"> (Bild siehe bei 2.)</w:t>
      </w:r>
      <w:r>
        <w:t>.</w:t>
      </w:r>
    </w:p>
    <w:sectPr w:rsidR="00285BA4" w:rsidSect="00651533">
      <w:footerReference w:type="default" r:id="rId16"/>
      <w:pgSz w:w="11906" w:h="16838" w:code="9"/>
      <w:pgMar w:top="567" w:right="567" w:bottom="85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9D56" w14:textId="77777777" w:rsidR="00C94921" w:rsidRDefault="00C94921" w:rsidP="009745C4">
      <w:r>
        <w:separator/>
      </w:r>
    </w:p>
  </w:endnote>
  <w:endnote w:type="continuationSeparator" w:id="0">
    <w:p w14:paraId="77017FA0" w14:textId="77777777" w:rsidR="00C94921" w:rsidRDefault="00C94921" w:rsidP="0097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FC5" w14:textId="04967A73" w:rsidR="00F267E5" w:rsidRPr="00BD2426" w:rsidRDefault="00A00B28" w:rsidP="00E343DC">
    <w:pPr>
      <w:pStyle w:val="Fuzeile"/>
      <w:jc w:val="right"/>
      <w:rPr>
        <w:color w:val="984806" w:themeColor="accent6" w:themeShade="80"/>
        <w:sz w:val="18"/>
        <w:szCs w:val="18"/>
      </w:rPr>
    </w:pPr>
    <w:r>
      <w:rPr>
        <w:color w:val="984806" w:themeColor="accent6" w:themeShade="80"/>
        <w:sz w:val="18"/>
        <w:szCs w:val="18"/>
      </w:rPr>
      <w:t xml:space="preserve">Elektronische Anzeigetafeln - </w:t>
    </w:r>
    <w:r w:rsidR="00B943B2" w:rsidRPr="00BD2426">
      <w:rPr>
        <w:color w:val="984806" w:themeColor="accent6" w:themeShade="80"/>
        <w:sz w:val="18"/>
        <w:szCs w:val="18"/>
      </w:rPr>
      <w:t>Steinfarben einstellen</w:t>
    </w:r>
    <w:r w:rsidR="00AF612D">
      <w:rPr>
        <w:color w:val="984806" w:themeColor="accent6" w:themeShade="80"/>
        <w:sz w:val="18"/>
        <w:szCs w:val="18"/>
      </w:rPr>
      <w:t xml:space="preserve"> in Wildhaus</w:t>
    </w:r>
    <w:r w:rsidR="00F47910" w:rsidRPr="00BD2426">
      <w:rPr>
        <w:color w:val="984806" w:themeColor="accent6" w:themeShade="80"/>
        <w:sz w:val="18"/>
        <w:szCs w:val="18"/>
      </w:rPr>
      <w:t xml:space="preserve"> </w:t>
    </w:r>
    <w:r w:rsidR="00F267E5" w:rsidRPr="00BD2426">
      <w:rPr>
        <w:color w:val="984806" w:themeColor="accent6" w:themeShade="80"/>
        <w:sz w:val="18"/>
        <w:szCs w:val="18"/>
      </w:rPr>
      <w:t>/</w:t>
    </w:r>
    <w:r w:rsidR="00182D1F" w:rsidRPr="00BD2426">
      <w:rPr>
        <w:color w:val="984806" w:themeColor="accent6" w:themeShade="80"/>
        <w:sz w:val="18"/>
        <w:szCs w:val="18"/>
      </w:rPr>
      <w:t xml:space="preserve"> P. Herzog /</w:t>
    </w:r>
    <w:r w:rsidR="00791F11" w:rsidRPr="00BD2426">
      <w:rPr>
        <w:color w:val="984806" w:themeColor="accent6" w:themeShade="80"/>
        <w:sz w:val="18"/>
        <w:szCs w:val="18"/>
      </w:rPr>
      <w:t xml:space="preserve"> </w:t>
    </w:r>
    <w:r w:rsidR="00F267E5" w:rsidRPr="00BD2426">
      <w:rPr>
        <w:color w:val="984806" w:themeColor="accent6" w:themeShade="80"/>
        <w:sz w:val="18"/>
        <w:szCs w:val="18"/>
      </w:rPr>
      <w:t xml:space="preserve">Ver. </w:t>
    </w:r>
    <w:r w:rsidR="009D5923">
      <w:rPr>
        <w:color w:val="984806" w:themeColor="accent6" w:themeShade="80"/>
        <w:sz w:val="18"/>
        <w:szCs w:val="18"/>
      </w:rPr>
      <w:t>17</w:t>
    </w:r>
    <w:r w:rsidR="00DF157C" w:rsidRPr="00BD2426">
      <w:rPr>
        <w:color w:val="984806" w:themeColor="accent6" w:themeShade="80"/>
        <w:sz w:val="18"/>
        <w:szCs w:val="18"/>
      </w:rPr>
      <w:t>.</w:t>
    </w:r>
    <w:r w:rsidR="00946FBB" w:rsidRPr="00BD2426">
      <w:rPr>
        <w:color w:val="984806" w:themeColor="accent6" w:themeShade="80"/>
        <w:sz w:val="18"/>
        <w:szCs w:val="18"/>
      </w:rPr>
      <w:t>0</w:t>
    </w:r>
    <w:r w:rsidR="009D5923">
      <w:rPr>
        <w:color w:val="984806" w:themeColor="accent6" w:themeShade="80"/>
        <w:sz w:val="18"/>
        <w:szCs w:val="18"/>
      </w:rPr>
      <w:t>4</w:t>
    </w:r>
    <w:r w:rsidR="00F267E5" w:rsidRPr="00BD2426">
      <w:rPr>
        <w:color w:val="984806" w:themeColor="accent6" w:themeShade="80"/>
        <w:sz w:val="18"/>
        <w:szCs w:val="18"/>
      </w:rPr>
      <w:t>.20</w:t>
    </w:r>
    <w:r w:rsidR="009D5923">
      <w:rPr>
        <w:color w:val="984806" w:themeColor="accent6" w:themeShade="80"/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7784" w14:textId="77777777" w:rsidR="00C94921" w:rsidRDefault="00C94921" w:rsidP="009745C4">
      <w:r>
        <w:separator/>
      </w:r>
    </w:p>
  </w:footnote>
  <w:footnote w:type="continuationSeparator" w:id="0">
    <w:p w14:paraId="24EB107A" w14:textId="77777777" w:rsidR="00C94921" w:rsidRDefault="00C94921" w:rsidP="0097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320174591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B84DF7"/>
    <w:multiLevelType w:val="hybridMultilevel"/>
    <w:tmpl w:val="D42ACF22"/>
    <w:lvl w:ilvl="0" w:tplc="82742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107"/>
    <w:multiLevelType w:val="hybridMultilevel"/>
    <w:tmpl w:val="5770FE8C"/>
    <w:lvl w:ilvl="0" w:tplc="566A79A6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1A835CB"/>
    <w:multiLevelType w:val="hybridMultilevel"/>
    <w:tmpl w:val="B60A2F06"/>
    <w:lvl w:ilvl="0" w:tplc="6A34C6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11E1"/>
    <w:multiLevelType w:val="hybridMultilevel"/>
    <w:tmpl w:val="32A0AF42"/>
    <w:lvl w:ilvl="0" w:tplc="69CC55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10E"/>
    <w:multiLevelType w:val="hybridMultilevel"/>
    <w:tmpl w:val="F0C0B594"/>
    <w:lvl w:ilvl="0" w:tplc="14D21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48F4"/>
    <w:multiLevelType w:val="hybridMultilevel"/>
    <w:tmpl w:val="116E05D4"/>
    <w:lvl w:ilvl="0" w:tplc="4F4465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B96"/>
    <w:multiLevelType w:val="hybridMultilevel"/>
    <w:tmpl w:val="228A61FC"/>
    <w:lvl w:ilvl="0" w:tplc="6A98DD8E">
      <w:start w:val="30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A326C43"/>
    <w:multiLevelType w:val="hybridMultilevel"/>
    <w:tmpl w:val="234A4324"/>
    <w:lvl w:ilvl="0" w:tplc="253A74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6C6"/>
    <w:multiLevelType w:val="hybridMultilevel"/>
    <w:tmpl w:val="E57661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3C90"/>
    <w:multiLevelType w:val="hybridMultilevel"/>
    <w:tmpl w:val="5906BB96"/>
    <w:lvl w:ilvl="0" w:tplc="11844C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ECB1023"/>
    <w:multiLevelType w:val="hybridMultilevel"/>
    <w:tmpl w:val="E50A3206"/>
    <w:lvl w:ilvl="0" w:tplc="E60E49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1A554E6"/>
    <w:multiLevelType w:val="hybridMultilevel"/>
    <w:tmpl w:val="9DD8FC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64CE9"/>
    <w:multiLevelType w:val="hybridMultilevel"/>
    <w:tmpl w:val="062E5DA2"/>
    <w:lvl w:ilvl="0" w:tplc="EBB07D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F1F4CC8"/>
    <w:multiLevelType w:val="hybridMultilevel"/>
    <w:tmpl w:val="828EEF02"/>
    <w:lvl w:ilvl="0" w:tplc="2ABCD9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16D2581"/>
    <w:multiLevelType w:val="hybridMultilevel"/>
    <w:tmpl w:val="88628F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98189">
    <w:abstractNumId w:val="8"/>
  </w:num>
  <w:num w:numId="2" w16cid:durableId="616563494">
    <w:abstractNumId w:val="6"/>
  </w:num>
  <w:num w:numId="3" w16cid:durableId="2111006131">
    <w:abstractNumId w:val="1"/>
  </w:num>
  <w:num w:numId="4" w16cid:durableId="638346943">
    <w:abstractNumId w:val="10"/>
  </w:num>
  <w:num w:numId="5" w16cid:durableId="422647839">
    <w:abstractNumId w:val="13"/>
  </w:num>
  <w:num w:numId="6" w16cid:durableId="357853957">
    <w:abstractNumId w:val="9"/>
  </w:num>
  <w:num w:numId="7" w16cid:durableId="880481239">
    <w:abstractNumId w:val="12"/>
  </w:num>
  <w:num w:numId="8" w16cid:durableId="1979264041">
    <w:abstractNumId w:val="0"/>
  </w:num>
  <w:num w:numId="9" w16cid:durableId="899099814">
    <w:abstractNumId w:val="4"/>
  </w:num>
  <w:num w:numId="10" w16cid:durableId="955913409">
    <w:abstractNumId w:val="2"/>
  </w:num>
  <w:num w:numId="11" w16cid:durableId="516503312">
    <w:abstractNumId w:val="7"/>
  </w:num>
  <w:num w:numId="12" w16cid:durableId="766193124">
    <w:abstractNumId w:val="3"/>
  </w:num>
  <w:num w:numId="13" w16cid:durableId="521747116">
    <w:abstractNumId w:val="5"/>
  </w:num>
  <w:num w:numId="14" w16cid:durableId="2077899669">
    <w:abstractNumId w:val="11"/>
  </w:num>
  <w:num w:numId="15" w16cid:durableId="2093311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8"/>
    <w:rsid w:val="000018FE"/>
    <w:rsid w:val="00003AAD"/>
    <w:rsid w:val="000040E2"/>
    <w:rsid w:val="00004578"/>
    <w:rsid w:val="00007C20"/>
    <w:rsid w:val="000117F5"/>
    <w:rsid w:val="00011FE1"/>
    <w:rsid w:val="00016579"/>
    <w:rsid w:val="00021FAC"/>
    <w:rsid w:val="00023B9C"/>
    <w:rsid w:val="000356F7"/>
    <w:rsid w:val="00040079"/>
    <w:rsid w:val="000469E1"/>
    <w:rsid w:val="00047BCA"/>
    <w:rsid w:val="00053A03"/>
    <w:rsid w:val="00054466"/>
    <w:rsid w:val="00055A29"/>
    <w:rsid w:val="00055F2B"/>
    <w:rsid w:val="00060666"/>
    <w:rsid w:val="00067CDE"/>
    <w:rsid w:val="00077643"/>
    <w:rsid w:val="000777A1"/>
    <w:rsid w:val="00080C49"/>
    <w:rsid w:val="00081393"/>
    <w:rsid w:val="0008280E"/>
    <w:rsid w:val="000855D6"/>
    <w:rsid w:val="00086C59"/>
    <w:rsid w:val="00093A92"/>
    <w:rsid w:val="00094BBE"/>
    <w:rsid w:val="00095B39"/>
    <w:rsid w:val="000A2496"/>
    <w:rsid w:val="000A42DF"/>
    <w:rsid w:val="000A4B17"/>
    <w:rsid w:val="000B19E0"/>
    <w:rsid w:val="000B3C34"/>
    <w:rsid w:val="000B6055"/>
    <w:rsid w:val="000B670C"/>
    <w:rsid w:val="000B6C98"/>
    <w:rsid w:val="000C294A"/>
    <w:rsid w:val="000C55AC"/>
    <w:rsid w:val="000C56D8"/>
    <w:rsid w:val="000C6BD6"/>
    <w:rsid w:val="000C7113"/>
    <w:rsid w:val="000D05B8"/>
    <w:rsid w:val="000D0ACE"/>
    <w:rsid w:val="000E731A"/>
    <w:rsid w:val="000E7C3C"/>
    <w:rsid w:val="000F0CA5"/>
    <w:rsid w:val="000F2A92"/>
    <w:rsid w:val="000F4915"/>
    <w:rsid w:val="000F4E62"/>
    <w:rsid w:val="00100C58"/>
    <w:rsid w:val="00102C92"/>
    <w:rsid w:val="0010315D"/>
    <w:rsid w:val="00104B1E"/>
    <w:rsid w:val="00107D89"/>
    <w:rsid w:val="00117089"/>
    <w:rsid w:val="001204A5"/>
    <w:rsid w:val="001204BF"/>
    <w:rsid w:val="0012472E"/>
    <w:rsid w:val="00124CBC"/>
    <w:rsid w:val="001257D4"/>
    <w:rsid w:val="00130120"/>
    <w:rsid w:val="001301D4"/>
    <w:rsid w:val="001313AE"/>
    <w:rsid w:val="001367F3"/>
    <w:rsid w:val="00136B5F"/>
    <w:rsid w:val="001403BE"/>
    <w:rsid w:val="00144286"/>
    <w:rsid w:val="001470BE"/>
    <w:rsid w:val="00147CBB"/>
    <w:rsid w:val="00151A31"/>
    <w:rsid w:val="00151C6E"/>
    <w:rsid w:val="001533BB"/>
    <w:rsid w:val="001555A6"/>
    <w:rsid w:val="001573D4"/>
    <w:rsid w:val="00160529"/>
    <w:rsid w:val="00161735"/>
    <w:rsid w:val="00161E0C"/>
    <w:rsid w:val="001636A8"/>
    <w:rsid w:val="0016413F"/>
    <w:rsid w:val="001646EE"/>
    <w:rsid w:val="0017055E"/>
    <w:rsid w:val="00173C7C"/>
    <w:rsid w:val="001750FD"/>
    <w:rsid w:val="00175D61"/>
    <w:rsid w:val="00180061"/>
    <w:rsid w:val="00181354"/>
    <w:rsid w:val="00182D1F"/>
    <w:rsid w:val="00183F9B"/>
    <w:rsid w:val="00184CFD"/>
    <w:rsid w:val="00184FE0"/>
    <w:rsid w:val="00191FBD"/>
    <w:rsid w:val="00192CBF"/>
    <w:rsid w:val="00194914"/>
    <w:rsid w:val="00194E18"/>
    <w:rsid w:val="00194F67"/>
    <w:rsid w:val="001968AA"/>
    <w:rsid w:val="00197203"/>
    <w:rsid w:val="001A0C47"/>
    <w:rsid w:val="001A17F4"/>
    <w:rsid w:val="001A6C69"/>
    <w:rsid w:val="001A6D0B"/>
    <w:rsid w:val="001A74F7"/>
    <w:rsid w:val="001A7C25"/>
    <w:rsid w:val="001A7F8E"/>
    <w:rsid w:val="001B1CF9"/>
    <w:rsid w:val="001B1E47"/>
    <w:rsid w:val="001B4CD4"/>
    <w:rsid w:val="001B5C54"/>
    <w:rsid w:val="001B619A"/>
    <w:rsid w:val="001C185B"/>
    <w:rsid w:val="001C1EC8"/>
    <w:rsid w:val="001C3A25"/>
    <w:rsid w:val="001D1117"/>
    <w:rsid w:val="001D16DA"/>
    <w:rsid w:val="001D254A"/>
    <w:rsid w:val="001D445C"/>
    <w:rsid w:val="001D6F0C"/>
    <w:rsid w:val="001D7CB1"/>
    <w:rsid w:val="001E0408"/>
    <w:rsid w:val="001E08F0"/>
    <w:rsid w:val="001E665A"/>
    <w:rsid w:val="001F08D7"/>
    <w:rsid w:val="001F1D93"/>
    <w:rsid w:val="001F6527"/>
    <w:rsid w:val="002006AE"/>
    <w:rsid w:val="002007B2"/>
    <w:rsid w:val="00202566"/>
    <w:rsid w:val="00203D0E"/>
    <w:rsid w:val="00204610"/>
    <w:rsid w:val="00205E95"/>
    <w:rsid w:val="00206A77"/>
    <w:rsid w:val="00207AB8"/>
    <w:rsid w:val="002102D5"/>
    <w:rsid w:val="00212F63"/>
    <w:rsid w:val="00216ACB"/>
    <w:rsid w:val="00225A70"/>
    <w:rsid w:val="002261E1"/>
    <w:rsid w:val="00227972"/>
    <w:rsid w:val="002318BB"/>
    <w:rsid w:val="002322D9"/>
    <w:rsid w:val="0023303F"/>
    <w:rsid w:val="00235028"/>
    <w:rsid w:val="00255313"/>
    <w:rsid w:val="002559BD"/>
    <w:rsid w:val="00257069"/>
    <w:rsid w:val="00257071"/>
    <w:rsid w:val="00260396"/>
    <w:rsid w:val="00261550"/>
    <w:rsid w:val="00261D45"/>
    <w:rsid w:val="00263DA9"/>
    <w:rsid w:val="00265A73"/>
    <w:rsid w:val="002712DD"/>
    <w:rsid w:val="00271999"/>
    <w:rsid w:val="002730D5"/>
    <w:rsid w:val="002803DC"/>
    <w:rsid w:val="002837C8"/>
    <w:rsid w:val="00285BA4"/>
    <w:rsid w:val="00285BE6"/>
    <w:rsid w:val="00295A09"/>
    <w:rsid w:val="00296811"/>
    <w:rsid w:val="002A0CD0"/>
    <w:rsid w:val="002A4671"/>
    <w:rsid w:val="002A59F1"/>
    <w:rsid w:val="002B2914"/>
    <w:rsid w:val="002B3EF9"/>
    <w:rsid w:val="002B4125"/>
    <w:rsid w:val="002B6944"/>
    <w:rsid w:val="002C14CA"/>
    <w:rsid w:val="002C1BC3"/>
    <w:rsid w:val="002C7DD2"/>
    <w:rsid w:val="002D4943"/>
    <w:rsid w:val="002D551D"/>
    <w:rsid w:val="002E0E42"/>
    <w:rsid w:val="002E2D76"/>
    <w:rsid w:val="002E60FD"/>
    <w:rsid w:val="002F656E"/>
    <w:rsid w:val="003014AD"/>
    <w:rsid w:val="00301E89"/>
    <w:rsid w:val="00306D0B"/>
    <w:rsid w:val="003078DE"/>
    <w:rsid w:val="003126D0"/>
    <w:rsid w:val="00312B92"/>
    <w:rsid w:val="00313B2B"/>
    <w:rsid w:val="00316CBF"/>
    <w:rsid w:val="0031701E"/>
    <w:rsid w:val="003206A4"/>
    <w:rsid w:val="00320D03"/>
    <w:rsid w:val="0032381D"/>
    <w:rsid w:val="00326CAE"/>
    <w:rsid w:val="0033101C"/>
    <w:rsid w:val="00334D99"/>
    <w:rsid w:val="00334DA5"/>
    <w:rsid w:val="00335255"/>
    <w:rsid w:val="0033688F"/>
    <w:rsid w:val="00341542"/>
    <w:rsid w:val="00341B3B"/>
    <w:rsid w:val="00343A40"/>
    <w:rsid w:val="00344584"/>
    <w:rsid w:val="00345C3D"/>
    <w:rsid w:val="00346EA5"/>
    <w:rsid w:val="00353EC7"/>
    <w:rsid w:val="00356E78"/>
    <w:rsid w:val="00357592"/>
    <w:rsid w:val="00357F7D"/>
    <w:rsid w:val="00360CE2"/>
    <w:rsid w:val="00364AD0"/>
    <w:rsid w:val="003662AE"/>
    <w:rsid w:val="00367771"/>
    <w:rsid w:val="0037198F"/>
    <w:rsid w:val="00373EC0"/>
    <w:rsid w:val="00376FC8"/>
    <w:rsid w:val="003772DB"/>
    <w:rsid w:val="00387B0A"/>
    <w:rsid w:val="0039399C"/>
    <w:rsid w:val="00393CE6"/>
    <w:rsid w:val="0039752F"/>
    <w:rsid w:val="003A0A04"/>
    <w:rsid w:val="003A239C"/>
    <w:rsid w:val="003A2501"/>
    <w:rsid w:val="003A7703"/>
    <w:rsid w:val="003A78EE"/>
    <w:rsid w:val="003A7A07"/>
    <w:rsid w:val="003C2543"/>
    <w:rsid w:val="003C5E41"/>
    <w:rsid w:val="003C5EDE"/>
    <w:rsid w:val="003C6407"/>
    <w:rsid w:val="003C775F"/>
    <w:rsid w:val="003D438C"/>
    <w:rsid w:val="003D45FA"/>
    <w:rsid w:val="003D4D10"/>
    <w:rsid w:val="003D551A"/>
    <w:rsid w:val="003D7164"/>
    <w:rsid w:val="003D75AC"/>
    <w:rsid w:val="003E0D47"/>
    <w:rsid w:val="003E26CD"/>
    <w:rsid w:val="003E2A68"/>
    <w:rsid w:val="003E315E"/>
    <w:rsid w:val="003E3AFA"/>
    <w:rsid w:val="003E4211"/>
    <w:rsid w:val="003E67B0"/>
    <w:rsid w:val="003F3399"/>
    <w:rsid w:val="003F4229"/>
    <w:rsid w:val="003F4574"/>
    <w:rsid w:val="003F634E"/>
    <w:rsid w:val="003F698B"/>
    <w:rsid w:val="0040267D"/>
    <w:rsid w:val="004050BF"/>
    <w:rsid w:val="004108A3"/>
    <w:rsid w:val="004147A8"/>
    <w:rsid w:val="0042282A"/>
    <w:rsid w:val="004270A3"/>
    <w:rsid w:val="00436EDD"/>
    <w:rsid w:val="0043759C"/>
    <w:rsid w:val="004422B6"/>
    <w:rsid w:val="00442F9B"/>
    <w:rsid w:val="00443779"/>
    <w:rsid w:val="00445183"/>
    <w:rsid w:val="00447F2A"/>
    <w:rsid w:val="004516C1"/>
    <w:rsid w:val="00453CBD"/>
    <w:rsid w:val="00454DA0"/>
    <w:rsid w:val="0045514B"/>
    <w:rsid w:val="00460452"/>
    <w:rsid w:val="004620F7"/>
    <w:rsid w:val="00464D35"/>
    <w:rsid w:val="00470312"/>
    <w:rsid w:val="00470F0C"/>
    <w:rsid w:val="00471F2D"/>
    <w:rsid w:val="00473E34"/>
    <w:rsid w:val="004741FB"/>
    <w:rsid w:val="00484549"/>
    <w:rsid w:val="004868E0"/>
    <w:rsid w:val="00487805"/>
    <w:rsid w:val="00487C6B"/>
    <w:rsid w:val="004900F0"/>
    <w:rsid w:val="00492F12"/>
    <w:rsid w:val="00493D06"/>
    <w:rsid w:val="00496F7F"/>
    <w:rsid w:val="004971D0"/>
    <w:rsid w:val="004974F9"/>
    <w:rsid w:val="004A1B89"/>
    <w:rsid w:val="004A7178"/>
    <w:rsid w:val="004B2A33"/>
    <w:rsid w:val="004B2F5A"/>
    <w:rsid w:val="004B3DD8"/>
    <w:rsid w:val="004B503B"/>
    <w:rsid w:val="004C01F4"/>
    <w:rsid w:val="004C0C62"/>
    <w:rsid w:val="004C34E1"/>
    <w:rsid w:val="004C3D55"/>
    <w:rsid w:val="004C539A"/>
    <w:rsid w:val="004D30F1"/>
    <w:rsid w:val="004D534B"/>
    <w:rsid w:val="004D66BC"/>
    <w:rsid w:val="004E5071"/>
    <w:rsid w:val="004E646C"/>
    <w:rsid w:val="004F55BC"/>
    <w:rsid w:val="004F7024"/>
    <w:rsid w:val="004F7297"/>
    <w:rsid w:val="004F7A3E"/>
    <w:rsid w:val="00502675"/>
    <w:rsid w:val="005060DC"/>
    <w:rsid w:val="005123C8"/>
    <w:rsid w:val="005157A9"/>
    <w:rsid w:val="00516A65"/>
    <w:rsid w:val="00517070"/>
    <w:rsid w:val="0051764B"/>
    <w:rsid w:val="00521207"/>
    <w:rsid w:val="00522A00"/>
    <w:rsid w:val="00525C5F"/>
    <w:rsid w:val="00533403"/>
    <w:rsid w:val="005337EA"/>
    <w:rsid w:val="00534ED0"/>
    <w:rsid w:val="005359B4"/>
    <w:rsid w:val="00540960"/>
    <w:rsid w:val="005420D1"/>
    <w:rsid w:val="005435C4"/>
    <w:rsid w:val="00551382"/>
    <w:rsid w:val="00552F7C"/>
    <w:rsid w:val="00556527"/>
    <w:rsid w:val="00560346"/>
    <w:rsid w:val="0056045F"/>
    <w:rsid w:val="005606C1"/>
    <w:rsid w:val="005622EF"/>
    <w:rsid w:val="00566351"/>
    <w:rsid w:val="00567D34"/>
    <w:rsid w:val="00573262"/>
    <w:rsid w:val="00573DD8"/>
    <w:rsid w:val="00575C48"/>
    <w:rsid w:val="005764CA"/>
    <w:rsid w:val="00577C51"/>
    <w:rsid w:val="00580144"/>
    <w:rsid w:val="00581FE4"/>
    <w:rsid w:val="00583B7E"/>
    <w:rsid w:val="00586745"/>
    <w:rsid w:val="0059006D"/>
    <w:rsid w:val="0059076C"/>
    <w:rsid w:val="00590CAA"/>
    <w:rsid w:val="00591E1D"/>
    <w:rsid w:val="00592761"/>
    <w:rsid w:val="005958A8"/>
    <w:rsid w:val="005A43C2"/>
    <w:rsid w:val="005A6752"/>
    <w:rsid w:val="005A71EA"/>
    <w:rsid w:val="005B16E8"/>
    <w:rsid w:val="005B2044"/>
    <w:rsid w:val="005B230E"/>
    <w:rsid w:val="005B4120"/>
    <w:rsid w:val="005B46C8"/>
    <w:rsid w:val="005B509E"/>
    <w:rsid w:val="005B7FA7"/>
    <w:rsid w:val="005C0385"/>
    <w:rsid w:val="005C0621"/>
    <w:rsid w:val="005C1645"/>
    <w:rsid w:val="005C2AD4"/>
    <w:rsid w:val="005C5B8A"/>
    <w:rsid w:val="005D0B72"/>
    <w:rsid w:val="005D163D"/>
    <w:rsid w:val="005D4CCA"/>
    <w:rsid w:val="005D510E"/>
    <w:rsid w:val="005D61A8"/>
    <w:rsid w:val="005E138B"/>
    <w:rsid w:val="005E1CC7"/>
    <w:rsid w:val="005E2A64"/>
    <w:rsid w:val="005E4F7F"/>
    <w:rsid w:val="005F1D66"/>
    <w:rsid w:val="005F693B"/>
    <w:rsid w:val="00600CE5"/>
    <w:rsid w:val="00604958"/>
    <w:rsid w:val="00605870"/>
    <w:rsid w:val="00605A0A"/>
    <w:rsid w:val="00612570"/>
    <w:rsid w:val="00612C07"/>
    <w:rsid w:val="00612E71"/>
    <w:rsid w:val="00614C0D"/>
    <w:rsid w:val="0062012E"/>
    <w:rsid w:val="0062145F"/>
    <w:rsid w:val="00624F63"/>
    <w:rsid w:val="00627221"/>
    <w:rsid w:val="00640F3E"/>
    <w:rsid w:val="00642D00"/>
    <w:rsid w:val="00645412"/>
    <w:rsid w:val="00645745"/>
    <w:rsid w:val="0064636B"/>
    <w:rsid w:val="00647A62"/>
    <w:rsid w:val="00650C8A"/>
    <w:rsid w:val="00650DF7"/>
    <w:rsid w:val="00651533"/>
    <w:rsid w:val="0065161C"/>
    <w:rsid w:val="00652438"/>
    <w:rsid w:val="006531FB"/>
    <w:rsid w:val="00653A64"/>
    <w:rsid w:val="0065529C"/>
    <w:rsid w:val="00657C88"/>
    <w:rsid w:val="00662694"/>
    <w:rsid w:val="00665A74"/>
    <w:rsid w:val="00666E36"/>
    <w:rsid w:val="00670954"/>
    <w:rsid w:val="00670958"/>
    <w:rsid w:val="00672F60"/>
    <w:rsid w:val="00680DF1"/>
    <w:rsid w:val="0068403E"/>
    <w:rsid w:val="006874AC"/>
    <w:rsid w:val="00691B56"/>
    <w:rsid w:val="006920AB"/>
    <w:rsid w:val="00696E5B"/>
    <w:rsid w:val="006A12C7"/>
    <w:rsid w:val="006A1BF9"/>
    <w:rsid w:val="006A220E"/>
    <w:rsid w:val="006A230F"/>
    <w:rsid w:val="006A32F8"/>
    <w:rsid w:val="006A4021"/>
    <w:rsid w:val="006B0AC0"/>
    <w:rsid w:val="006B5848"/>
    <w:rsid w:val="006B6651"/>
    <w:rsid w:val="006B729C"/>
    <w:rsid w:val="006C043D"/>
    <w:rsid w:val="006C152C"/>
    <w:rsid w:val="006C1C61"/>
    <w:rsid w:val="006C1C78"/>
    <w:rsid w:val="006C39CF"/>
    <w:rsid w:val="006C5700"/>
    <w:rsid w:val="006C572D"/>
    <w:rsid w:val="006C57B9"/>
    <w:rsid w:val="006C5F17"/>
    <w:rsid w:val="006D1DAF"/>
    <w:rsid w:val="006E024B"/>
    <w:rsid w:val="006E2D8C"/>
    <w:rsid w:val="006F291A"/>
    <w:rsid w:val="006F41A9"/>
    <w:rsid w:val="006F5684"/>
    <w:rsid w:val="006F76CF"/>
    <w:rsid w:val="00700870"/>
    <w:rsid w:val="00702D23"/>
    <w:rsid w:val="00702F2A"/>
    <w:rsid w:val="0070409F"/>
    <w:rsid w:val="007054BC"/>
    <w:rsid w:val="00706645"/>
    <w:rsid w:val="00711FA4"/>
    <w:rsid w:val="00712580"/>
    <w:rsid w:val="00715D13"/>
    <w:rsid w:val="00716A5E"/>
    <w:rsid w:val="00723CFB"/>
    <w:rsid w:val="00726C88"/>
    <w:rsid w:val="00730A4B"/>
    <w:rsid w:val="00731D8E"/>
    <w:rsid w:val="007320B1"/>
    <w:rsid w:val="00733F62"/>
    <w:rsid w:val="007358AF"/>
    <w:rsid w:val="0073672E"/>
    <w:rsid w:val="00743AEE"/>
    <w:rsid w:val="00751A25"/>
    <w:rsid w:val="007549C7"/>
    <w:rsid w:val="007556C9"/>
    <w:rsid w:val="00757B8A"/>
    <w:rsid w:val="007607FC"/>
    <w:rsid w:val="007609EF"/>
    <w:rsid w:val="007659A3"/>
    <w:rsid w:val="00765F13"/>
    <w:rsid w:val="007700B1"/>
    <w:rsid w:val="007712F0"/>
    <w:rsid w:val="00771E0A"/>
    <w:rsid w:val="00776D4E"/>
    <w:rsid w:val="0078028D"/>
    <w:rsid w:val="00781A3D"/>
    <w:rsid w:val="007842C3"/>
    <w:rsid w:val="00791F11"/>
    <w:rsid w:val="00793B74"/>
    <w:rsid w:val="00794EB6"/>
    <w:rsid w:val="00796150"/>
    <w:rsid w:val="007964C2"/>
    <w:rsid w:val="007969D5"/>
    <w:rsid w:val="007A08F8"/>
    <w:rsid w:val="007A2AF8"/>
    <w:rsid w:val="007A392E"/>
    <w:rsid w:val="007A39F3"/>
    <w:rsid w:val="007A3E8D"/>
    <w:rsid w:val="007B5B31"/>
    <w:rsid w:val="007C047E"/>
    <w:rsid w:val="007C4CB6"/>
    <w:rsid w:val="007C4D7D"/>
    <w:rsid w:val="007D16DC"/>
    <w:rsid w:val="007D2FEE"/>
    <w:rsid w:val="007D435F"/>
    <w:rsid w:val="007D4B5A"/>
    <w:rsid w:val="007D58B9"/>
    <w:rsid w:val="007D60F8"/>
    <w:rsid w:val="007D7A5E"/>
    <w:rsid w:val="007E1285"/>
    <w:rsid w:val="007E4E5E"/>
    <w:rsid w:val="007F19D7"/>
    <w:rsid w:val="007F2E9B"/>
    <w:rsid w:val="007F3A75"/>
    <w:rsid w:val="007F3D6E"/>
    <w:rsid w:val="008065C7"/>
    <w:rsid w:val="008127BE"/>
    <w:rsid w:val="00815F9D"/>
    <w:rsid w:val="00824405"/>
    <w:rsid w:val="00825D12"/>
    <w:rsid w:val="008271B4"/>
    <w:rsid w:val="008300D9"/>
    <w:rsid w:val="00831CCF"/>
    <w:rsid w:val="00832618"/>
    <w:rsid w:val="00834FE6"/>
    <w:rsid w:val="00835247"/>
    <w:rsid w:val="008401EA"/>
    <w:rsid w:val="00840AE1"/>
    <w:rsid w:val="00843CF2"/>
    <w:rsid w:val="00846AAE"/>
    <w:rsid w:val="008470EE"/>
    <w:rsid w:val="0085012A"/>
    <w:rsid w:val="00855689"/>
    <w:rsid w:val="0085575F"/>
    <w:rsid w:val="008567A0"/>
    <w:rsid w:val="00857991"/>
    <w:rsid w:val="00864F51"/>
    <w:rsid w:val="0086503A"/>
    <w:rsid w:val="008654F7"/>
    <w:rsid w:val="00866119"/>
    <w:rsid w:val="00880581"/>
    <w:rsid w:val="0088110F"/>
    <w:rsid w:val="00881EB3"/>
    <w:rsid w:val="0088306F"/>
    <w:rsid w:val="008830DB"/>
    <w:rsid w:val="0088464F"/>
    <w:rsid w:val="0088467D"/>
    <w:rsid w:val="00885987"/>
    <w:rsid w:val="00886BD8"/>
    <w:rsid w:val="00886E33"/>
    <w:rsid w:val="0089499E"/>
    <w:rsid w:val="00894CCC"/>
    <w:rsid w:val="008A0B79"/>
    <w:rsid w:val="008A1EFA"/>
    <w:rsid w:val="008A2FA1"/>
    <w:rsid w:val="008B32D7"/>
    <w:rsid w:val="008B6323"/>
    <w:rsid w:val="008C0DF1"/>
    <w:rsid w:val="008D10AB"/>
    <w:rsid w:val="008D22EA"/>
    <w:rsid w:val="008D23AF"/>
    <w:rsid w:val="008D3186"/>
    <w:rsid w:val="008D32EA"/>
    <w:rsid w:val="008D451D"/>
    <w:rsid w:val="008D5296"/>
    <w:rsid w:val="008D5B61"/>
    <w:rsid w:val="008D6528"/>
    <w:rsid w:val="008D6F27"/>
    <w:rsid w:val="008E03B1"/>
    <w:rsid w:val="008E144D"/>
    <w:rsid w:val="008E50EF"/>
    <w:rsid w:val="008F1D31"/>
    <w:rsid w:val="008F2169"/>
    <w:rsid w:val="008F4D24"/>
    <w:rsid w:val="008F73BE"/>
    <w:rsid w:val="009010E8"/>
    <w:rsid w:val="0090770C"/>
    <w:rsid w:val="00910B4A"/>
    <w:rsid w:val="00911CF2"/>
    <w:rsid w:val="00924CA5"/>
    <w:rsid w:val="00924DD7"/>
    <w:rsid w:val="00925760"/>
    <w:rsid w:val="00926C71"/>
    <w:rsid w:val="00930D20"/>
    <w:rsid w:val="00946FBB"/>
    <w:rsid w:val="0095212E"/>
    <w:rsid w:val="00955CCF"/>
    <w:rsid w:val="00960372"/>
    <w:rsid w:val="009604D6"/>
    <w:rsid w:val="00960E81"/>
    <w:rsid w:val="00970B4A"/>
    <w:rsid w:val="00970C96"/>
    <w:rsid w:val="00970F95"/>
    <w:rsid w:val="00972E3B"/>
    <w:rsid w:val="009745C4"/>
    <w:rsid w:val="009761EA"/>
    <w:rsid w:val="00977816"/>
    <w:rsid w:val="00981B14"/>
    <w:rsid w:val="009858B8"/>
    <w:rsid w:val="00986C6D"/>
    <w:rsid w:val="00986D92"/>
    <w:rsid w:val="00991049"/>
    <w:rsid w:val="00991F87"/>
    <w:rsid w:val="00993309"/>
    <w:rsid w:val="009A2E10"/>
    <w:rsid w:val="009A47EB"/>
    <w:rsid w:val="009A4CC2"/>
    <w:rsid w:val="009A5049"/>
    <w:rsid w:val="009B1031"/>
    <w:rsid w:val="009B5457"/>
    <w:rsid w:val="009B5D30"/>
    <w:rsid w:val="009C109B"/>
    <w:rsid w:val="009C11DA"/>
    <w:rsid w:val="009C403E"/>
    <w:rsid w:val="009C49B0"/>
    <w:rsid w:val="009C4A59"/>
    <w:rsid w:val="009C4E3C"/>
    <w:rsid w:val="009C7222"/>
    <w:rsid w:val="009D3570"/>
    <w:rsid w:val="009D3C2C"/>
    <w:rsid w:val="009D5923"/>
    <w:rsid w:val="009E0078"/>
    <w:rsid w:val="009E038A"/>
    <w:rsid w:val="009E64A3"/>
    <w:rsid w:val="009F1608"/>
    <w:rsid w:val="009F2636"/>
    <w:rsid w:val="009F39D8"/>
    <w:rsid w:val="009F4378"/>
    <w:rsid w:val="009F43C2"/>
    <w:rsid w:val="009F5D12"/>
    <w:rsid w:val="009F6319"/>
    <w:rsid w:val="009F6BCF"/>
    <w:rsid w:val="009F7145"/>
    <w:rsid w:val="009F7AB9"/>
    <w:rsid w:val="00A00B28"/>
    <w:rsid w:val="00A054CD"/>
    <w:rsid w:val="00A06F13"/>
    <w:rsid w:val="00A07389"/>
    <w:rsid w:val="00A13F3D"/>
    <w:rsid w:val="00A163F1"/>
    <w:rsid w:val="00A2105D"/>
    <w:rsid w:val="00A2283E"/>
    <w:rsid w:val="00A23B53"/>
    <w:rsid w:val="00A24F3A"/>
    <w:rsid w:val="00A348EE"/>
    <w:rsid w:val="00A36CD3"/>
    <w:rsid w:val="00A377D7"/>
    <w:rsid w:val="00A40770"/>
    <w:rsid w:val="00A42B8D"/>
    <w:rsid w:val="00A46AEC"/>
    <w:rsid w:val="00A46F79"/>
    <w:rsid w:val="00A4747E"/>
    <w:rsid w:val="00A6119F"/>
    <w:rsid w:val="00A62629"/>
    <w:rsid w:val="00A640BD"/>
    <w:rsid w:val="00A6733C"/>
    <w:rsid w:val="00A710A6"/>
    <w:rsid w:val="00A71488"/>
    <w:rsid w:val="00A735E7"/>
    <w:rsid w:val="00A757C9"/>
    <w:rsid w:val="00A76471"/>
    <w:rsid w:val="00A771EA"/>
    <w:rsid w:val="00A82459"/>
    <w:rsid w:val="00A82861"/>
    <w:rsid w:val="00A8309B"/>
    <w:rsid w:val="00A86D20"/>
    <w:rsid w:val="00A93605"/>
    <w:rsid w:val="00A9524D"/>
    <w:rsid w:val="00A96DFC"/>
    <w:rsid w:val="00AA38F5"/>
    <w:rsid w:val="00AA4D0B"/>
    <w:rsid w:val="00AB114D"/>
    <w:rsid w:val="00AB1959"/>
    <w:rsid w:val="00AB4016"/>
    <w:rsid w:val="00AB46AC"/>
    <w:rsid w:val="00AB4DBC"/>
    <w:rsid w:val="00AC2BBD"/>
    <w:rsid w:val="00AC6D95"/>
    <w:rsid w:val="00AD3B56"/>
    <w:rsid w:val="00AD7D2A"/>
    <w:rsid w:val="00AE290D"/>
    <w:rsid w:val="00AE59A3"/>
    <w:rsid w:val="00AE6D09"/>
    <w:rsid w:val="00AF612D"/>
    <w:rsid w:val="00AF7240"/>
    <w:rsid w:val="00AF7452"/>
    <w:rsid w:val="00AF78E6"/>
    <w:rsid w:val="00B0723B"/>
    <w:rsid w:val="00B0745F"/>
    <w:rsid w:val="00B137C6"/>
    <w:rsid w:val="00B13F23"/>
    <w:rsid w:val="00B2067D"/>
    <w:rsid w:val="00B223E1"/>
    <w:rsid w:val="00B260CC"/>
    <w:rsid w:val="00B2726E"/>
    <w:rsid w:val="00B30EA6"/>
    <w:rsid w:val="00B32155"/>
    <w:rsid w:val="00B32FAA"/>
    <w:rsid w:val="00B35D4B"/>
    <w:rsid w:val="00B370AE"/>
    <w:rsid w:val="00B4151E"/>
    <w:rsid w:val="00B4219D"/>
    <w:rsid w:val="00B45087"/>
    <w:rsid w:val="00B47A7C"/>
    <w:rsid w:val="00B61153"/>
    <w:rsid w:val="00B624E0"/>
    <w:rsid w:val="00B636A6"/>
    <w:rsid w:val="00B6724F"/>
    <w:rsid w:val="00B71200"/>
    <w:rsid w:val="00B71791"/>
    <w:rsid w:val="00B72A03"/>
    <w:rsid w:val="00B739B9"/>
    <w:rsid w:val="00B74987"/>
    <w:rsid w:val="00B7565C"/>
    <w:rsid w:val="00B7593C"/>
    <w:rsid w:val="00B75FFB"/>
    <w:rsid w:val="00B7779F"/>
    <w:rsid w:val="00B80AB6"/>
    <w:rsid w:val="00B81106"/>
    <w:rsid w:val="00B81216"/>
    <w:rsid w:val="00B83BB3"/>
    <w:rsid w:val="00B849A0"/>
    <w:rsid w:val="00B84A78"/>
    <w:rsid w:val="00B85899"/>
    <w:rsid w:val="00B862EC"/>
    <w:rsid w:val="00B92A68"/>
    <w:rsid w:val="00B943B2"/>
    <w:rsid w:val="00BA0F86"/>
    <w:rsid w:val="00BA21E7"/>
    <w:rsid w:val="00BA52BB"/>
    <w:rsid w:val="00BB0F50"/>
    <w:rsid w:val="00BB7805"/>
    <w:rsid w:val="00BC546D"/>
    <w:rsid w:val="00BC7EC0"/>
    <w:rsid w:val="00BD1F98"/>
    <w:rsid w:val="00BD2426"/>
    <w:rsid w:val="00BD4CF4"/>
    <w:rsid w:val="00BD690D"/>
    <w:rsid w:val="00BD7270"/>
    <w:rsid w:val="00BD77D3"/>
    <w:rsid w:val="00BD7F6B"/>
    <w:rsid w:val="00BE1C3B"/>
    <w:rsid w:val="00BF3C2E"/>
    <w:rsid w:val="00BF4ACC"/>
    <w:rsid w:val="00BF78D6"/>
    <w:rsid w:val="00C03177"/>
    <w:rsid w:val="00C043A5"/>
    <w:rsid w:val="00C047CC"/>
    <w:rsid w:val="00C13FD1"/>
    <w:rsid w:val="00C15225"/>
    <w:rsid w:val="00C1552C"/>
    <w:rsid w:val="00C21227"/>
    <w:rsid w:val="00C23715"/>
    <w:rsid w:val="00C27B59"/>
    <w:rsid w:val="00C27E14"/>
    <w:rsid w:val="00C3046D"/>
    <w:rsid w:val="00C310B0"/>
    <w:rsid w:val="00C326CD"/>
    <w:rsid w:val="00C32DE5"/>
    <w:rsid w:val="00C368E5"/>
    <w:rsid w:val="00C46571"/>
    <w:rsid w:val="00C4683C"/>
    <w:rsid w:val="00C51552"/>
    <w:rsid w:val="00C53E0B"/>
    <w:rsid w:val="00C549E9"/>
    <w:rsid w:val="00C56F0A"/>
    <w:rsid w:val="00C570E3"/>
    <w:rsid w:val="00C571A1"/>
    <w:rsid w:val="00C62636"/>
    <w:rsid w:val="00C63936"/>
    <w:rsid w:val="00C700EF"/>
    <w:rsid w:val="00C72A54"/>
    <w:rsid w:val="00C80F04"/>
    <w:rsid w:val="00C816F6"/>
    <w:rsid w:val="00C90445"/>
    <w:rsid w:val="00C90D90"/>
    <w:rsid w:val="00C91921"/>
    <w:rsid w:val="00C94921"/>
    <w:rsid w:val="00C94EC5"/>
    <w:rsid w:val="00C972E5"/>
    <w:rsid w:val="00CA0AD1"/>
    <w:rsid w:val="00CA2DDC"/>
    <w:rsid w:val="00CA3BA0"/>
    <w:rsid w:val="00CB0858"/>
    <w:rsid w:val="00CB367C"/>
    <w:rsid w:val="00CB65EE"/>
    <w:rsid w:val="00CC49B2"/>
    <w:rsid w:val="00CD0860"/>
    <w:rsid w:val="00CD5F0F"/>
    <w:rsid w:val="00CD66BB"/>
    <w:rsid w:val="00CD7026"/>
    <w:rsid w:val="00CD77CD"/>
    <w:rsid w:val="00CE2826"/>
    <w:rsid w:val="00CE61C0"/>
    <w:rsid w:val="00CE6337"/>
    <w:rsid w:val="00CF43E0"/>
    <w:rsid w:val="00CF5443"/>
    <w:rsid w:val="00CF7EA4"/>
    <w:rsid w:val="00D00575"/>
    <w:rsid w:val="00D005D9"/>
    <w:rsid w:val="00D03238"/>
    <w:rsid w:val="00D05A5C"/>
    <w:rsid w:val="00D1058E"/>
    <w:rsid w:val="00D12325"/>
    <w:rsid w:val="00D141FE"/>
    <w:rsid w:val="00D1441B"/>
    <w:rsid w:val="00D1555D"/>
    <w:rsid w:val="00D20459"/>
    <w:rsid w:val="00D2186D"/>
    <w:rsid w:val="00D25532"/>
    <w:rsid w:val="00D2648E"/>
    <w:rsid w:val="00D2716F"/>
    <w:rsid w:val="00D3237C"/>
    <w:rsid w:val="00D32FF8"/>
    <w:rsid w:val="00D34969"/>
    <w:rsid w:val="00D46B48"/>
    <w:rsid w:val="00D503EC"/>
    <w:rsid w:val="00D5291D"/>
    <w:rsid w:val="00D547E4"/>
    <w:rsid w:val="00D56C59"/>
    <w:rsid w:val="00D611CD"/>
    <w:rsid w:val="00D65D9C"/>
    <w:rsid w:val="00D6601F"/>
    <w:rsid w:val="00D71F22"/>
    <w:rsid w:val="00D76985"/>
    <w:rsid w:val="00D808C3"/>
    <w:rsid w:val="00D808F4"/>
    <w:rsid w:val="00D82606"/>
    <w:rsid w:val="00D84E1B"/>
    <w:rsid w:val="00D86D22"/>
    <w:rsid w:val="00D86EB3"/>
    <w:rsid w:val="00D877ED"/>
    <w:rsid w:val="00D91232"/>
    <w:rsid w:val="00D91F7F"/>
    <w:rsid w:val="00D92732"/>
    <w:rsid w:val="00D94E61"/>
    <w:rsid w:val="00D96DEE"/>
    <w:rsid w:val="00DA339A"/>
    <w:rsid w:val="00DA6A0B"/>
    <w:rsid w:val="00DB1813"/>
    <w:rsid w:val="00DB4337"/>
    <w:rsid w:val="00DB62D9"/>
    <w:rsid w:val="00DB7008"/>
    <w:rsid w:val="00DC050A"/>
    <w:rsid w:val="00DC2D49"/>
    <w:rsid w:val="00DC2E5D"/>
    <w:rsid w:val="00DC7C38"/>
    <w:rsid w:val="00DD3283"/>
    <w:rsid w:val="00DD3DDD"/>
    <w:rsid w:val="00DD4770"/>
    <w:rsid w:val="00DD5DE6"/>
    <w:rsid w:val="00DD7787"/>
    <w:rsid w:val="00DE124D"/>
    <w:rsid w:val="00DE3D45"/>
    <w:rsid w:val="00DE4CCB"/>
    <w:rsid w:val="00DE4FF8"/>
    <w:rsid w:val="00DE661A"/>
    <w:rsid w:val="00DE6E76"/>
    <w:rsid w:val="00DE7734"/>
    <w:rsid w:val="00DF157C"/>
    <w:rsid w:val="00DF1657"/>
    <w:rsid w:val="00DF2EFC"/>
    <w:rsid w:val="00E005DE"/>
    <w:rsid w:val="00E0270B"/>
    <w:rsid w:val="00E04B20"/>
    <w:rsid w:val="00E0538F"/>
    <w:rsid w:val="00E076CE"/>
    <w:rsid w:val="00E22B2A"/>
    <w:rsid w:val="00E240A9"/>
    <w:rsid w:val="00E25595"/>
    <w:rsid w:val="00E343DC"/>
    <w:rsid w:val="00E34636"/>
    <w:rsid w:val="00E3705E"/>
    <w:rsid w:val="00E41CBD"/>
    <w:rsid w:val="00E43D53"/>
    <w:rsid w:val="00E47E45"/>
    <w:rsid w:val="00E5148F"/>
    <w:rsid w:val="00E528DD"/>
    <w:rsid w:val="00E5721F"/>
    <w:rsid w:val="00E57A6C"/>
    <w:rsid w:val="00E6093B"/>
    <w:rsid w:val="00E6245E"/>
    <w:rsid w:val="00E62975"/>
    <w:rsid w:val="00E64415"/>
    <w:rsid w:val="00E67484"/>
    <w:rsid w:val="00E70E5F"/>
    <w:rsid w:val="00E719FE"/>
    <w:rsid w:val="00E7473B"/>
    <w:rsid w:val="00E761C5"/>
    <w:rsid w:val="00E76DC8"/>
    <w:rsid w:val="00E86C5F"/>
    <w:rsid w:val="00E87003"/>
    <w:rsid w:val="00E87068"/>
    <w:rsid w:val="00E909B1"/>
    <w:rsid w:val="00E92B97"/>
    <w:rsid w:val="00E959AF"/>
    <w:rsid w:val="00E962A0"/>
    <w:rsid w:val="00E96370"/>
    <w:rsid w:val="00E973A2"/>
    <w:rsid w:val="00EA1F12"/>
    <w:rsid w:val="00EA2951"/>
    <w:rsid w:val="00EA5137"/>
    <w:rsid w:val="00EA66AC"/>
    <w:rsid w:val="00EB4D55"/>
    <w:rsid w:val="00EB4E4F"/>
    <w:rsid w:val="00EB5BBB"/>
    <w:rsid w:val="00EB69CB"/>
    <w:rsid w:val="00EC41B2"/>
    <w:rsid w:val="00EC7282"/>
    <w:rsid w:val="00ED1367"/>
    <w:rsid w:val="00ED4624"/>
    <w:rsid w:val="00ED5483"/>
    <w:rsid w:val="00ED5720"/>
    <w:rsid w:val="00ED6BD3"/>
    <w:rsid w:val="00ED74A5"/>
    <w:rsid w:val="00EE089F"/>
    <w:rsid w:val="00EE1BCA"/>
    <w:rsid w:val="00EE6C95"/>
    <w:rsid w:val="00EE7651"/>
    <w:rsid w:val="00EF1E5D"/>
    <w:rsid w:val="00EF51DD"/>
    <w:rsid w:val="00EF527F"/>
    <w:rsid w:val="00F00E36"/>
    <w:rsid w:val="00F00F4A"/>
    <w:rsid w:val="00F05FE6"/>
    <w:rsid w:val="00F06344"/>
    <w:rsid w:val="00F13F2F"/>
    <w:rsid w:val="00F146ED"/>
    <w:rsid w:val="00F16050"/>
    <w:rsid w:val="00F16FFD"/>
    <w:rsid w:val="00F209CD"/>
    <w:rsid w:val="00F247EE"/>
    <w:rsid w:val="00F2617A"/>
    <w:rsid w:val="00F267E5"/>
    <w:rsid w:val="00F327B3"/>
    <w:rsid w:val="00F32CAC"/>
    <w:rsid w:val="00F35120"/>
    <w:rsid w:val="00F370D0"/>
    <w:rsid w:val="00F41E95"/>
    <w:rsid w:val="00F429F0"/>
    <w:rsid w:val="00F43A12"/>
    <w:rsid w:val="00F43ECD"/>
    <w:rsid w:val="00F441E3"/>
    <w:rsid w:val="00F451DE"/>
    <w:rsid w:val="00F47910"/>
    <w:rsid w:val="00F57125"/>
    <w:rsid w:val="00F60047"/>
    <w:rsid w:val="00F65F6E"/>
    <w:rsid w:val="00F746DF"/>
    <w:rsid w:val="00F76E2F"/>
    <w:rsid w:val="00F85143"/>
    <w:rsid w:val="00F86251"/>
    <w:rsid w:val="00F86C2F"/>
    <w:rsid w:val="00F90D43"/>
    <w:rsid w:val="00F929AB"/>
    <w:rsid w:val="00F96830"/>
    <w:rsid w:val="00F96F54"/>
    <w:rsid w:val="00F97DCA"/>
    <w:rsid w:val="00FA09AB"/>
    <w:rsid w:val="00FA2619"/>
    <w:rsid w:val="00FA40B3"/>
    <w:rsid w:val="00FB0093"/>
    <w:rsid w:val="00FB2961"/>
    <w:rsid w:val="00FB5CB2"/>
    <w:rsid w:val="00FB627F"/>
    <w:rsid w:val="00FC13A7"/>
    <w:rsid w:val="00FC409C"/>
    <w:rsid w:val="00FC54BE"/>
    <w:rsid w:val="00FC55CC"/>
    <w:rsid w:val="00FC5DF2"/>
    <w:rsid w:val="00FD02D7"/>
    <w:rsid w:val="00FD25E4"/>
    <w:rsid w:val="00FD2C88"/>
    <w:rsid w:val="00FD2F87"/>
    <w:rsid w:val="00FE13CE"/>
    <w:rsid w:val="00FE1F7F"/>
    <w:rsid w:val="00FE5D46"/>
    <w:rsid w:val="00FE6C6B"/>
    <w:rsid w:val="00FF129B"/>
    <w:rsid w:val="00FF36F8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0F208E"/>
  <w15:docId w15:val="{B0432E3A-8196-4DCB-8C19-6B1FDD7F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EA5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3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5C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745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45C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745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45C4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5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5C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3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3EC0"/>
    <w:pPr>
      <w:spacing w:line="276" w:lineRule="auto"/>
      <w:outlineLvl w:val="9"/>
    </w:pPr>
    <w:rPr>
      <w:lang w:eastAsia="de-CH"/>
    </w:rPr>
  </w:style>
  <w:style w:type="table" w:styleId="Tabellenraster">
    <w:name w:val="Table Grid"/>
    <w:basedOn w:val="NormaleTabelle"/>
    <w:uiPriority w:val="59"/>
    <w:rsid w:val="00B3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F7A2-7C76-4263-819B-357D34B3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Elektronische Anzeigetafeln - Steinfarben einstellen Wildhaus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Elektronische Anzeigetafeln - Steinfarben einstellen Wildhaus</dc:title>
  <dc:creator>Peter Herzog - CC Wildhaus</dc:creator>
  <cp:keywords>Rinkmaster, Scoreboards</cp:keywords>
  <cp:lastModifiedBy>Peter Herzog</cp:lastModifiedBy>
  <cp:revision>5</cp:revision>
  <cp:lastPrinted>2024-02-07T11:46:00Z</cp:lastPrinted>
  <dcterms:created xsi:type="dcterms:W3CDTF">2022-03-26T13:35:00Z</dcterms:created>
  <dcterms:modified xsi:type="dcterms:W3CDTF">2026-04-17T18:10:00Z</dcterms:modified>
</cp:coreProperties>
</file>